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7" w:rsidRDefault="004301C8" w:rsidP="00E35611">
      <w:pPr>
        <w:pStyle w:val="20"/>
        <w:shd w:val="clear" w:color="auto" w:fill="auto"/>
        <w:ind w:left="12744" w:firstLine="708"/>
      </w:pPr>
      <w:r>
        <w:t>Додаток</w:t>
      </w:r>
    </w:p>
    <w:p w:rsidR="002759D7" w:rsidRDefault="004301C8" w:rsidP="00E35611">
      <w:pPr>
        <w:pStyle w:val="20"/>
        <w:shd w:val="clear" w:color="auto" w:fill="auto"/>
        <w:ind w:left="10620"/>
      </w:pPr>
      <w:r>
        <w:t>до розпорядження голови райде</w:t>
      </w:r>
      <w:r>
        <w:t>ржадміністрації</w:t>
      </w:r>
    </w:p>
    <w:p w:rsidR="00E35611" w:rsidRDefault="00E35611" w:rsidP="00E35611">
      <w:pPr>
        <w:pStyle w:val="20"/>
        <w:shd w:val="clear" w:color="auto" w:fill="auto"/>
        <w:ind w:left="10620"/>
      </w:pPr>
      <w:r>
        <w:t>15.01.2019  № Р-7/0/385-19</w:t>
      </w:r>
    </w:p>
    <w:p w:rsidR="00E35611" w:rsidRDefault="00E35611" w:rsidP="00E35611">
      <w:pPr>
        <w:pStyle w:val="20"/>
        <w:shd w:val="clear" w:color="auto" w:fill="auto"/>
        <w:ind w:left="10620"/>
      </w:pPr>
    </w:p>
    <w:p w:rsidR="002759D7" w:rsidRDefault="00E35611">
      <w:pPr>
        <w:pStyle w:val="a5"/>
        <w:shd w:val="clear" w:color="auto" w:fill="auto"/>
        <w:ind w:left="2776"/>
      </w:pPr>
      <w:r>
        <w:t xml:space="preserve">Пропозиції </w:t>
      </w:r>
      <w:r w:rsidR="004301C8">
        <w:t xml:space="preserve">щодо уточнення показників районного бюджету на 2019 рік (відповідно до рішень про місцеві </w:t>
      </w:r>
      <w:proofErr w:type="spellStart"/>
      <w:r w:rsidR="004301C8" w:rsidRPr="002950F7">
        <w:rPr>
          <w:lang w:eastAsia="ru-RU" w:bidi="ru-RU"/>
        </w:rPr>
        <w:t>бюджета</w:t>
      </w:r>
      <w:proofErr w:type="spellEnd"/>
      <w:r w:rsidR="004301C8" w:rsidRPr="002950F7">
        <w:rPr>
          <w:lang w:eastAsia="ru-RU" w:bidi="ru-RU"/>
        </w:rPr>
        <w:t xml:space="preserve"> </w:t>
      </w:r>
      <w:proofErr w:type="spellStart"/>
      <w:r w:rsidR="004301C8">
        <w:t>Ляшківської</w:t>
      </w:r>
      <w:proofErr w:type="spellEnd"/>
      <w:r w:rsidR="004301C8">
        <w:t xml:space="preserve"> та </w:t>
      </w:r>
      <w:proofErr w:type="spellStart"/>
      <w:r w:rsidR="004301C8">
        <w:t>Могилівської</w:t>
      </w:r>
      <w:proofErr w:type="spellEnd"/>
      <w:r w:rsidR="004301C8">
        <w:t xml:space="preserve"> сільських рад)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9"/>
        <w:gridCol w:w="4244"/>
        <w:gridCol w:w="1512"/>
        <w:gridCol w:w="1120"/>
        <w:gridCol w:w="5530"/>
      </w:tblGrid>
      <w:tr w:rsidR="002759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2759D7">
            <w:pPr>
              <w:rPr>
                <w:sz w:val="10"/>
                <w:szCs w:val="1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2759D7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2759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вт.ч</w:t>
            </w:r>
            <w:proofErr w:type="spellEnd"/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9D7" w:rsidRDefault="002759D7">
            <w:pPr>
              <w:rPr>
                <w:sz w:val="10"/>
                <w:szCs w:val="10"/>
              </w:rPr>
            </w:pP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КФКД/КПКВКМБ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</w:pPr>
            <w:r>
              <w:t>Найменування доходів та видатків згідно з бюджетною класифікацією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24" w:lineRule="auto"/>
            </w:pPr>
            <w:r>
              <w:t xml:space="preserve">Загальний обсяг уточнень, </w:t>
            </w:r>
            <w:proofErr w:type="spellStart"/>
            <w:r>
              <w:t>тас</w:t>
            </w:r>
            <w:proofErr w:type="spellEnd"/>
            <w:r>
              <w:t xml:space="preserve">. </w:t>
            </w:r>
            <w:proofErr w:type="spellStart"/>
            <w:r>
              <w:t>грн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324" w:lineRule="auto"/>
            </w:pPr>
            <w:r>
              <w:t>за рахунок дотацій та субвенцій 3 селищного та сільських бюджетів (</w:t>
            </w:r>
            <w:proofErr w:type="spellStart"/>
            <w:r>
              <w:t>заг.фонд</w:t>
            </w:r>
            <w:proofErr w:type="spellEnd"/>
            <w: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Напрями використання коштів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237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410404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Інші дотації з місцевого бюджету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76.20500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76.20500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22" w:lineRule="auto"/>
            </w:pPr>
            <w:r>
              <w:t xml:space="preserve">Збільшення обсягу дотації з бюджету </w:t>
            </w:r>
            <w:proofErr w:type="spellStart"/>
            <w:r>
              <w:t>Ляшківської</w:t>
            </w:r>
            <w:proofErr w:type="spellEnd"/>
            <w:r>
              <w:t xml:space="preserve"> </w:t>
            </w:r>
            <w:r>
              <w:t>сільської ради (на виконання заходів Програми розвитку архівної справи КУ "</w:t>
            </w:r>
            <w:proofErr w:type="spellStart"/>
            <w:r>
              <w:t>Царичанськнй</w:t>
            </w:r>
            <w:proofErr w:type="spellEnd"/>
            <w:r>
              <w:t xml:space="preserve"> районний трудовий архів" ЦРР на 2019 рік -11,0 тис. </w:t>
            </w:r>
            <w:proofErr w:type="spellStart"/>
            <w:r>
              <w:t>грн</w:t>
            </w:r>
            <w:proofErr w:type="spellEnd"/>
            <w:r>
              <w:t xml:space="preserve">, на спільне утримання центру соціальних служб для сім'ї, дітей та молоді - 46,383 тис. </w:t>
            </w:r>
            <w:proofErr w:type="spellStart"/>
            <w:r>
              <w:t>грн</w:t>
            </w:r>
            <w:proofErr w:type="spellEnd"/>
            <w:r>
              <w:t>, на виконання заходів</w:t>
            </w:r>
            <w:r>
              <w:t xml:space="preserve"> районної програми "Молодь </w:t>
            </w:r>
            <w:proofErr w:type="spellStart"/>
            <w:r>
              <w:t>Приорілля</w:t>
            </w:r>
            <w:proofErr w:type="spellEnd"/>
            <w:r>
              <w:t xml:space="preserve">" на 2012-2021 роки - 0,882 </w:t>
            </w:r>
            <w:proofErr w:type="spellStart"/>
            <w:r>
              <w:t>тас</w:t>
            </w:r>
            <w:proofErr w:type="spellEnd"/>
            <w:r>
              <w:t xml:space="preserve">. </w:t>
            </w:r>
            <w:proofErr w:type="spellStart"/>
            <w:r>
              <w:t>грн</w:t>
            </w:r>
            <w:proofErr w:type="spellEnd"/>
            <w:r>
              <w:t xml:space="preserve">, на виконання заходів комплексної програми соціального захисту населення Царичанського району на 2015-2019 роки - 13,428 тис, </w:t>
            </w:r>
            <w:proofErr w:type="spellStart"/>
            <w:r>
              <w:t>грн</w:t>
            </w:r>
            <w:proofErr w:type="spellEnd"/>
            <w:r>
              <w:t xml:space="preserve">, на виконання заходів Програми захисту прав дітей та </w:t>
            </w:r>
            <w:r>
              <w:t>розвитку сімейних форм виховання у Царичанському районі на 2016-2020 роки - 4,512 тис. гривень)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410539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319" w:lineRule="auto"/>
            </w:pPr>
            <w:r>
              <w:t>Інші субвенції з місцевого бюджету (субвенція з бюджету</w:t>
            </w:r>
          </w:p>
          <w:p w:rsidR="002759D7" w:rsidRDefault="004301C8">
            <w:pPr>
              <w:pStyle w:val="a7"/>
              <w:shd w:val="clear" w:color="auto" w:fill="auto"/>
              <w:spacing w:line="319" w:lineRule="auto"/>
            </w:pPr>
            <w:proofErr w:type="spellStart"/>
            <w:r>
              <w:t>Могилівської</w:t>
            </w:r>
            <w:proofErr w:type="spellEnd"/>
            <w:r>
              <w:t xml:space="preserve"> сільської ради на виконання заходів комплексної програми соціального захисту </w:t>
            </w:r>
            <w:r>
              <w:t>населення Царичанського району на 2015-2019 роки)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9,49400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9,49400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Збільшення обсягу субвенції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410539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</w:pPr>
            <w:r>
              <w:t xml:space="preserve">Інші субвенції з місцевого </w:t>
            </w:r>
            <w:proofErr w:type="spellStart"/>
            <w:r>
              <w:t>бюлжету</w:t>
            </w:r>
            <w:proofErr w:type="spellEnd"/>
            <w:r>
              <w:t xml:space="preserve">(субвенція з бюджету </w:t>
            </w:r>
            <w:proofErr w:type="spellStart"/>
            <w:r>
              <w:t>Могилівської</w:t>
            </w:r>
            <w:proofErr w:type="spellEnd"/>
            <w:r>
              <w:t xml:space="preserve"> сільської ради на виконання заходів Програми розвитку архівної справи КУ "</w:t>
            </w:r>
            <w:proofErr w:type="spellStart"/>
            <w:r>
              <w:t>Царичанськнй</w:t>
            </w:r>
            <w:proofErr w:type="spellEnd"/>
            <w:r>
              <w:t xml:space="preserve"> районний трудовий архів" </w:t>
            </w:r>
            <w:proofErr w:type="spellStart"/>
            <w:r>
              <w:t>црр</w:t>
            </w:r>
            <w:proofErr w:type="spellEnd"/>
            <w:r>
              <w:t xml:space="preserve"> на 2019 рік)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20,00000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20,00000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Збільшення обсягу субвенції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410539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302" w:lineRule="auto"/>
            </w:pPr>
            <w:r>
              <w:t>Інші субвенції 3 місцевого бюджету(субвенція 3 бюджету</w:t>
            </w:r>
          </w:p>
          <w:p w:rsidR="002759D7" w:rsidRDefault="004301C8">
            <w:pPr>
              <w:pStyle w:val="a7"/>
              <w:shd w:val="clear" w:color="auto" w:fill="auto"/>
              <w:spacing w:line="302" w:lineRule="auto"/>
            </w:pPr>
            <w:proofErr w:type="spellStart"/>
            <w:r>
              <w:t>Могилівської</w:t>
            </w:r>
            <w:proofErr w:type="spellEnd"/>
            <w:r>
              <w:t xml:space="preserve"> сільської ради на забезпечення соціальними послугами за місцем проживання громадян, які не </w:t>
            </w:r>
            <w:r>
              <w:t xml:space="preserve">здатні до самообслуговування у зв'язку з похилим віком, хворобою, </w:t>
            </w:r>
            <w:proofErr w:type="spellStart"/>
            <w:r>
              <w:t>нвалідністю</w:t>
            </w:r>
            <w:proofErr w:type="spellEnd"/>
          </w:p>
          <w:p w:rsidR="002759D7" w:rsidRDefault="004301C8">
            <w:pPr>
              <w:pStyle w:val="a7"/>
              <w:shd w:val="clear" w:color="auto" w:fill="auto"/>
              <w:spacing w:line="302" w:lineRule="auto"/>
            </w:pPr>
            <w:r>
              <w:t>всього доходи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4,09000</w:t>
            </w:r>
          </w:p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109,78900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4,09000</w:t>
            </w:r>
          </w:p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109,78900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Збільшення обсягу субвенції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tabs>
                <w:tab w:val="left" w:pos="1804"/>
              </w:tabs>
              <w:spacing w:line="240" w:lineRule="auto"/>
            </w:pPr>
            <w:r>
              <w:t>0210180</w:t>
            </w:r>
            <w:r>
              <w:tab/>
              <w:t>І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ВИДАТКИ</w:t>
            </w:r>
          </w:p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нша</w:t>
            </w:r>
            <w:proofErr w:type="spellEnd"/>
            <w:r>
              <w:t xml:space="preserve"> діяльність у сфері державного управління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34,00000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31,00000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322" w:lineRule="auto"/>
            </w:pPr>
            <w:r>
              <w:t xml:space="preserve">Збільшення </w:t>
            </w:r>
            <w:r>
              <w:t>видатків на утримання КУ "</w:t>
            </w:r>
            <w:proofErr w:type="spellStart"/>
            <w:r>
              <w:t>Царичанськнй</w:t>
            </w:r>
            <w:proofErr w:type="spellEnd"/>
            <w:r>
              <w:t xml:space="preserve"> районний трудовий архів" ЦРР (за рахунок коштів </w:t>
            </w:r>
            <w:proofErr w:type="spellStart"/>
            <w:r>
              <w:t>Ляшківської</w:t>
            </w:r>
            <w:proofErr w:type="spellEnd"/>
            <w:r>
              <w:t xml:space="preserve"> сільської ради -11,0 тис. </w:t>
            </w:r>
            <w:proofErr w:type="spellStart"/>
            <w:r>
              <w:t>грн</w:t>
            </w:r>
            <w:proofErr w:type="spellEnd"/>
            <w:r>
              <w:t xml:space="preserve">, за рахунок коштів </w:t>
            </w:r>
            <w:proofErr w:type="spellStart"/>
            <w:r>
              <w:t>Могилівської</w:t>
            </w:r>
            <w:proofErr w:type="spellEnd"/>
            <w:r>
              <w:t xml:space="preserve"> сільської ради - 20,0 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</w:tbl>
    <w:p w:rsidR="002759D7" w:rsidRDefault="004301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248"/>
        <w:gridCol w:w="1508"/>
        <w:gridCol w:w="1109"/>
        <w:gridCol w:w="5497"/>
      </w:tblGrid>
      <w:tr w:rsidR="002759D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lastRenderedPageBreak/>
              <w:t>КФКД/ КПКВКМБ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</w:pPr>
            <w:r>
              <w:t xml:space="preserve">Найменування доходів та видатків згідно з </w:t>
            </w:r>
            <w:r>
              <w:t>бюджетною класифікацією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</w:pPr>
            <w:r>
              <w:t>Загальний обсяг уточнень, тне, три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вт.ч</w:t>
            </w:r>
            <w:proofErr w:type="spellEnd"/>
            <w:r>
              <w:t>.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Напрями використання коштів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2759D7"/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2759D7"/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2759D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317" w:lineRule="auto"/>
            </w:pPr>
            <w:r>
              <w:t>за рахунок дотацій та субвенцій 3 селищного та сільських бюджетів (</w:t>
            </w:r>
            <w:proofErr w:type="spellStart"/>
            <w:r>
              <w:t>заг.фонд</w:t>
            </w:r>
            <w:proofErr w:type="spellEnd"/>
            <w:r>
              <w:t>)</w:t>
            </w:r>
          </w:p>
        </w:tc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2759D7"/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0813031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324" w:lineRule="auto"/>
            </w:pPr>
            <w:r>
              <w:t xml:space="preserve">Надання інших пільг окремим категоріям громадян відповідно до </w:t>
            </w:r>
            <w:r>
              <w:t>законодавства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8.20000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8,20000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</w:pPr>
            <w:r>
              <w:t xml:space="preserve">Збільшення асигнувань на придбання </w:t>
            </w:r>
            <w:proofErr w:type="spellStart"/>
            <w:r>
              <w:t>санаторно</w:t>
            </w:r>
            <w:proofErr w:type="spellEnd"/>
            <w:r>
              <w:t xml:space="preserve"> - курортних путівок за рахунок коштів </w:t>
            </w:r>
            <w:proofErr w:type="spellStart"/>
            <w:r>
              <w:t>Ляшківськоі</w:t>
            </w:r>
            <w:proofErr w:type="spellEnd"/>
            <w:r>
              <w:t xml:space="preserve"> сільської ради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0813032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24" w:lineRule="auto"/>
            </w:pPr>
            <w:r>
              <w:t>Надання пільг окремим категоріям громадян з оплати послуг зв'язку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4.27600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4,27600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324" w:lineRule="auto"/>
            </w:pPr>
            <w:r>
              <w:t xml:space="preserve">Збільшення асигнувань на </w:t>
            </w:r>
            <w:r>
              <w:t xml:space="preserve">оплату послуг зв'язку (за рахунок коштів </w:t>
            </w:r>
            <w:proofErr w:type="spellStart"/>
            <w:r>
              <w:t>Могнлівської</w:t>
            </w:r>
            <w:proofErr w:type="spellEnd"/>
            <w:r>
              <w:t xml:space="preserve"> сільської ради - 3,597 тис. </w:t>
            </w:r>
            <w:proofErr w:type="spellStart"/>
            <w:r>
              <w:t>грн</w:t>
            </w:r>
            <w:proofErr w:type="spellEnd"/>
            <w:r>
              <w:t xml:space="preserve">, за рахунок коштів </w:t>
            </w:r>
            <w:proofErr w:type="spellStart"/>
            <w:r>
              <w:t>Ляшківськоі</w:t>
            </w:r>
            <w:proofErr w:type="spellEnd"/>
            <w:r>
              <w:t xml:space="preserve"> сільської ради - 0,679 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0213112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24" w:lineRule="auto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4,51200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4,51200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322" w:lineRule="auto"/>
            </w:pPr>
            <w:r>
              <w:t xml:space="preserve">Збільшення </w:t>
            </w:r>
            <w:r>
              <w:t xml:space="preserve">асигнувань на виконання заходів Програми захисту прав дітей та розвитку сімейних форм виховання за рахунок коштів </w:t>
            </w:r>
            <w:proofErr w:type="spellStart"/>
            <w:r>
              <w:t>Ляшківськоі</w:t>
            </w:r>
            <w:proofErr w:type="spellEnd"/>
            <w:r>
              <w:t xml:space="preserve"> сільської ради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0213121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19" w:lineRule="auto"/>
            </w:pPr>
            <w:r>
              <w:t>Утримання та забезпечення діяльності центрів соціальних служб для сім'ї, дітей та молоді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47,26500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47,26500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322" w:lineRule="auto"/>
            </w:pPr>
            <w:r>
              <w:t>Збільшення асигнувань на спільне утримання центру (46,383 тне,</w:t>
            </w:r>
            <w:proofErr w:type="spellStart"/>
            <w:r>
              <w:t>грн</w:t>
            </w:r>
            <w:proofErr w:type="spellEnd"/>
            <w:r>
              <w:t xml:space="preserve">) та виконання заходів районної програми "Молодь </w:t>
            </w:r>
            <w:proofErr w:type="spellStart"/>
            <w:r>
              <w:t>Приорілля</w:t>
            </w:r>
            <w:proofErr w:type="spellEnd"/>
            <w:r>
              <w:t xml:space="preserve">" (0,882 тис. </w:t>
            </w:r>
            <w:proofErr w:type="spellStart"/>
            <w:r>
              <w:t>грн</w:t>
            </w:r>
            <w:proofErr w:type="spellEnd"/>
            <w:r>
              <w:t xml:space="preserve">) за рахунок коштів </w:t>
            </w:r>
            <w:proofErr w:type="spellStart"/>
            <w:r>
              <w:t>Ляшківськоі’</w:t>
            </w:r>
            <w:proofErr w:type="spellEnd"/>
            <w:r>
              <w:t xml:space="preserve"> сільської ради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0813160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22" w:lineRule="auto"/>
            </w:pPr>
            <w:r>
              <w:t xml:space="preserve">Надання соціальних гарантій фізичним особам, які надають </w:t>
            </w:r>
            <w:r>
              <w:t>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4,09000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4.09000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 xml:space="preserve">Збільшення асигнувань за рахунок коштів </w:t>
            </w:r>
            <w:proofErr w:type="spellStart"/>
            <w:r>
              <w:t>Могнлівської</w:t>
            </w:r>
            <w:proofErr w:type="spellEnd"/>
            <w:r>
              <w:t xml:space="preserve"> сільської ради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0813192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319" w:lineRule="auto"/>
            </w:pPr>
            <w: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10,44600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10.44600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D7" w:rsidRDefault="004301C8">
            <w:pPr>
              <w:pStyle w:val="a7"/>
              <w:shd w:val="clear" w:color="auto" w:fill="auto"/>
              <w:spacing w:line="322" w:lineRule="auto"/>
            </w:pPr>
            <w:r>
              <w:t xml:space="preserve">Збільшення асигнувань на фінансову підтримку раді ветеранів - 9,840 тис. </w:t>
            </w:r>
            <w:proofErr w:type="spellStart"/>
            <w:r>
              <w:t>трн</w:t>
            </w:r>
            <w:proofErr w:type="spellEnd"/>
            <w:r>
              <w:t xml:space="preserve"> (за рахунок коштів </w:t>
            </w:r>
            <w:proofErr w:type="spellStart"/>
            <w:r>
              <w:t>Ляш</w:t>
            </w:r>
            <w:r>
              <w:t>ківськоі</w:t>
            </w:r>
            <w:proofErr w:type="spellEnd"/>
            <w:r>
              <w:t xml:space="preserve"> сільської ради - 3,943 тис. </w:t>
            </w:r>
            <w:proofErr w:type="spellStart"/>
            <w:r>
              <w:t>грн</w:t>
            </w:r>
            <w:proofErr w:type="spellEnd"/>
            <w:r>
              <w:t xml:space="preserve"> та </w:t>
            </w:r>
            <w:proofErr w:type="spellStart"/>
            <w:r>
              <w:t>Могнлівської</w:t>
            </w:r>
            <w:proofErr w:type="spellEnd"/>
            <w:r>
              <w:t xml:space="preserve"> сільської ради - 5,897 тне. </w:t>
            </w:r>
            <w:proofErr w:type="spellStart"/>
            <w:r>
              <w:t>грн</w:t>
            </w:r>
            <w:proofErr w:type="spellEnd"/>
            <w:r>
              <w:t xml:space="preserve">), на фінансову підтримку організації </w:t>
            </w:r>
            <w:proofErr w:type="spellStart"/>
            <w:r>
              <w:t>воїнів-</w:t>
            </w:r>
            <w:proofErr w:type="spellEnd"/>
            <w:r>
              <w:t xml:space="preserve"> інтернаціоналістів "Захист" - 0,606 тис. </w:t>
            </w:r>
            <w:proofErr w:type="spellStart"/>
            <w:r>
              <w:t>грн</w:t>
            </w:r>
            <w:proofErr w:type="spellEnd"/>
            <w:r>
              <w:t xml:space="preserve"> (за рахунок коштів </w:t>
            </w:r>
            <w:proofErr w:type="spellStart"/>
            <w:r>
              <w:t>Ляшківськоі</w:t>
            </w:r>
            <w:proofErr w:type="spellEnd"/>
            <w:r>
              <w:t xml:space="preserve"> сільської ради)</w:t>
            </w:r>
          </w:p>
        </w:tc>
      </w:tr>
      <w:tr w:rsidR="002759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9D7" w:rsidRDefault="002759D7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Всього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109,78900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9D7" w:rsidRDefault="004301C8">
            <w:pPr>
              <w:pStyle w:val="a7"/>
              <w:shd w:val="clear" w:color="auto" w:fill="auto"/>
              <w:spacing w:line="240" w:lineRule="auto"/>
            </w:pPr>
            <w:r>
              <w:t>109,78900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9D7" w:rsidRDefault="002759D7">
            <w:pPr>
              <w:rPr>
                <w:sz w:val="10"/>
                <w:szCs w:val="10"/>
              </w:rPr>
            </w:pPr>
          </w:p>
        </w:tc>
      </w:tr>
    </w:tbl>
    <w:p w:rsidR="002759D7" w:rsidRDefault="002759D7">
      <w:pPr>
        <w:spacing w:line="14" w:lineRule="exact"/>
        <w:sectPr w:rsidR="002759D7">
          <w:pgSz w:w="16834" w:h="12240" w:orient="landscape"/>
          <w:pgMar w:top="680" w:right="1472" w:bottom="884" w:left="1077" w:header="252" w:footer="3" w:gutter="0"/>
          <w:cols w:space="720"/>
          <w:noEndnote/>
          <w:docGrid w:linePitch="360"/>
        </w:sectPr>
      </w:pPr>
    </w:p>
    <w:p w:rsidR="00E35611" w:rsidRDefault="00E35611">
      <w:pPr>
        <w:pStyle w:val="20"/>
        <w:shd w:val="clear" w:color="auto" w:fill="auto"/>
        <w:spacing w:line="240" w:lineRule="auto"/>
        <w:ind w:left="0"/>
        <w:rPr>
          <w:lang w:val="ru-RU" w:eastAsia="ru-RU" w:bidi="ru-RU"/>
        </w:rPr>
      </w:pPr>
    </w:p>
    <w:p w:rsidR="002759D7" w:rsidRDefault="004301C8">
      <w:pPr>
        <w:pStyle w:val="20"/>
        <w:shd w:val="clear" w:color="auto" w:fill="auto"/>
        <w:spacing w:line="240" w:lineRule="auto"/>
        <w:ind w:left="0"/>
      </w:pPr>
      <w:r>
        <w:rPr>
          <w:lang w:val="ru-RU" w:eastAsia="ru-RU" w:bidi="ru-RU"/>
        </w:rPr>
        <w:t xml:space="preserve">Начальник </w:t>
      </w:r>
      <w:r>
        <w:t>фінансового управління райдержадміністрації</w:t>
      </w:r>
      <w:r w:rsidR="00E35611">
        <w:t xml:space="preserve">          Н.</w:t>
      </w:r>
      <w:bookmarkStart w:id="0" w:name="_GoBack"/>
      <w:bookmarkEnd w:id="0"/>
      <w:r>
        <w:t>О ПУГАЧ</w:t>
      </w:r>
    </w:p>
    <w:p w:rsidR="002759D7" w:rsidRDefault="002759D7">
      <w:pPr>
        <w:spacing w:line="14" w:lineRule="exact"/>
      </w:pPr>
    </w:p>
    <w:sectPr w:rsidR="002759D7">
      <w:type w:val="continuous"/>
      <w:pgSz w:w="16834" w:h="12240" w:orient="landscape"/>
      <w:pgMar w:top="614" w:right="1578" w:bottom="614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C8" w:rsidRDefault="004301C8">
      <w:r>
        <w:separator/>
      </w:r>
    </w:p>
  </w:endnote>
  <w:endnote w:type="continuationSeparator" w:id="0">
    <w:p w:rsidR="004301C8" w:rsidRDefault="0043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C8" w:rsidRDefault="004301C8"/>
  </w:footnote>
  <w:footnote w:type="continuationSeparator" w:id="0">
    <w:p w:rsidR="004301C8" w:rsidRDefault="004301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1B"/>
    <w:multiLevelType w:val="multilevel"/>
    <w:tmpl w:val="902ECE0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59D7"/>
    <w:rsid w:val="002759D7"/>
    <w:rsid w:val="002950F7"/>
    <w:rsid w:val="004301C8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0" w:lineRule="auto"/>
      <w:ind w:left="8820"/>
    </w:pPr>
    <w:rPr>
      <w:rFonts w:ascii="Arial" w:eastAsia="Arial" w:hAnsi="Arial" w:cs="Arial"/>
      <w:b/>
      <w:bCs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spacing w:line="312" w:lineRule="auto"/>
    </w:pPr>
    <w:rPr>
      <w:rFonts w:ascii="Arial" w:eastAsia="Arial" w:hAnsi="Arial" w:cs="Arial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0" w:lineRule="auto"/>
      <w:ind w:left="8820"/>
    </w:pPr>
    <w:rPr>
      <w:rFonts w:ascii="Arial" w:eastAsia="Arial" w:hAnsi="Arial" w:cs="Arial"/>
      <w:b/>
      <w:bCs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spacing w:line="312" w:lineRule="auto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3787</Characters>
  <Application>Microsoft Office Word</Application>
  <DocSecurity>0</DocSecurity>
  <Lines>31</Lines>
  <Paragraphs>8</Paragraphs>
  <ScaleCrop>false</ScaleCrop>
  <Company>Царичанська РДА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2019-09-24T10:23:00Z</dcterms:created>
  <dcterms:modified xsi:type="dcterms:W3CDTF">2019-09-24T10:40:00Z</dcterms:modified>
</cp:coreProperties>
</file>