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F8" w:rsidRDefault="00D71DF8">
      <w:pPr>
        <w:spacing w:line="14" w:lineRule="exact"/>
      </w:pPr>
    </w:p>
    <w:p w:rsidR="00D71DF8" w:rsidRDefault="007B0B3D">
      <w:pPr>
        <w:pStyle w:val="1"/>
        <w:framePr w:wrap="none" w:vAnchor="page" w:hAnchor="page" w:x="322" w:y="792"/>
        <w:shd w:val="clear" w:color="auto" w:fill="auto"/>
        <w:spacing w:line="240" w:lineRule="auto"/>
        <w:ind w:left="10760" w:firstLine="20"/>
      </w:pPr>
      <w:r>
        <w:t>ЗАТВЕРДЖЕНО</w:t>
      </w:r>
    </w:p>
    <w:p w:rsidR="00D71DF8" w:rsidRDefault="007B0B3D">
      <w:pPr>
        <w:pStyle w:val="1"/>
        <w:framePr w:w="15221" w:h="1012" w:hRule="exact" w:wrap="none" w:vAnchor="page" w:hAnchor="page" w:x="322" w:y="2761"/>
        <w:shd w:val="clear" w:color="auto" w:fill="auto"/>
        <w:ind w:firstLine="0"/>
        <w:jc w:val="center"/>
      </w:pPr>
      <w:r>
        <w:t>План заходів</w:t>
      </w:r>
    </w:p>
    <w:p w:rsidR="00D71DF8" w:rsidRDefault="007B0B3D">
      <w:pPr>
        <w:pStyle w:val="1"/>
        <w:framePr w:w="15221" w:h="1012" w:hRule="exact" w:wrap="none" w:vAnchor="page" w:hAnchor="page" w:x="322" w:y="2761"/>
        <w:shd w:val="clear" w:color="auto" w:fill="auto"/>
        <w:ind w:firstLine="0"/>
        <w:jc w:val="center"/>
      </w:pPr>
      <w:r>
        <w:t xml:space="preserve">з виявлення, локалізації та ліквідації амброзії </w:t>
      </w:r>
      <w:proofErr w:type="spellStart"/>
      <w:r>
        <w:t>полинолистої</w:t>
      </w:r>
      <w:proofErr w:type="spellEnd"/>
      <w:r>
        <w:t xml:space="preserve"> та інших карантинних</w:t>
      </w:r>
      <w:r>
        <w:br/>
        <w:t>організмів на території Царичанського району</w:t>
      </w:r>
    </w:p>
    <w:p w:rsidR="00D71DF8" w:rsidRDefault="00D71DF8">
      <w:pPr>
        <w:framePr w:wrap="none" w:vAnchor="page" w:hAnchor="page" w:x="1392" w:y="3845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6"/>
        <w:gridCol w:w="6228"/>
        <w:gridCol w:w="2070"/>
        <w:gridCol w:w="5767"/>
      </w:tblGrid>
      <w:tr w:rsidR="00D71DF8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before="80" w:line="240" w:lineRule="auto"/>
              <w:jc w:val="center"/>
            </w:pPr>
            <w:r>
              <w:t>№ з/п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before="100" w:line="240" w:lineRule="auto"/>
              <w:jc w:val="center"/>
            </w:pPr>
            <w:r>
              <w:t>Зміст заходів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40" w:lineRule="auto"/>
              <w:jc w:val="center"/>
            </w:pPr>
            <w:r>
              <w:t>Термін</w:t>
            </w:r>
          </w:p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40" w:lineRule="auto"/>
              <w:jc w:val="center"/>
            </w:pPr>
            <w:r>
              <w:t>виконання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40" w:lineRule="auto"/>
              <w:ind w:left="80"/>
              <w:jc w:val="center"/>
            </w:pPr>
            <w:r>
              <w:t>Відповідальні за виконання</w:t>
            </w:r>
          </w:p>
        </w:tc>
      </w:tr>
      <w:tr w:rsidR="00D71DF8">
        <w:tblPrEx>
          <w:tblCellMar>
            <w:top w:w="0" w:type="dxa"/>
            <w:bottom w:w="0" w:type="dxa"/>
          </w:tblCellMar>
        </w:tblPrEx>
        <w:trPr>
          <w:trHeight w:hRule="exact" w:val="325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40" w:lineRule="auto"/>
              <w:ind w:firstLine="140"/>
            </w:pPr>
            <w:r>
              <w:t>1.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59" w:lineRule="auto"/>
              <w:ind w:firstLine="300"/>
            </w:pPr>
            <w:r>
              <w:t xml:space="preserve">Організація </w:t>
            </w:r>
            <w:r>
              <w:t xml:space="preserve">ліквідації амброзії </w:t>
            </w:r>
            <w:proofErr w:type="spellStart"/>
            <w:r>
              <w:t>полинолистої</w:t>
            </w:r>
            <w:proofErr w:type="spellEnd"/>
            <w:r>
              <w:t xml:space="preserve"> та інших карантинних організмів:</w:t>
            </w:r>
          </w:p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59" w:lineRule="auto"/>
              <w:ind w:firstLine="300"/>
            </w:pPr>
            <w:r>
              <w:t>проведення роботи з сільгосппідприємствами району щодо обприскування земель сільсько</w:t>
            </w:r>
            <w:r>
              <w:softHyphen/>
              <w:t>господарського призначення, засмічених амброзією, гербіцидами відповідно до Переліку пестицидів і агрохім</w:t>
            </w:r>
            <w:r>
              <w:t>ікатів, дозволених до використання в Україні;</w:t>
            </w:r>
          </w:p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59" w:lineRule="auto"/>
              <w:ind w:firstLine="420"/>
            </w:pPr>
            <w:r>
              <w:t xml:space="preserve">застосування механічного та агротехнічного методів боротьби з амброзією </w:t>
            </w:r>
            <w:proofErr w:type="spellStart"/>
            <w:r>
              <w:t>полинолистою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40" w:lineRule="auto"/>
              <w:jc w:val="center"/>
            </w:pPr>
            <w:r>
              <w:t>липень-серпень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64" w:lineRule="auto"/>
            </w:pPr>
            <w:r>
              <w:t xml:space="preserve">відділ агропромислового розвитку райдержадміністрації, головний спеціаліст відділу контролю за обігом засобів </w:t>
            </w:r>
            <w:r>
              <w:t xml:space="preserve">захисту рослин Управління </w:t>
            </w:r>
            <w:proofErr w:type="spellStart"/>
            <w:r>
              <w:t>фітосанітарної</w:t>
            </w:r>
            <w:proofErr w:type="spellEnd"/>
            <w:r>
              <w:t xml:space="preserve"> безпеки Головного управління</w:t>
            </w:r>
          </w:p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64" w:lineRule="auto"/>
            </w:pPr>
            <w:proofErr w:type="spellStart"/>
            <w:r>
              <w:t>Держпродспоживслужби</w:t>
            </w:r>
            <w:proofErr w:type="spellEnd"/>
            <w:r>
              <w:t xml:space="preserve"> (за згодою), селищний, сільські голови</w:t>
            </w:r>
          </w:p>
        </w:tc>
      </w:tr>
      <w:tr w:rsidR="00D71DF8">
        <w:tblPrEx>
          <w:tblCellMar>
            <w:top w:w="0" w:type="dxa"/>
            <w:bottom w:w="0" w:type="dxa"/>
          </w:tblCellMar>
        </w:tblPrEx>
        <w:trPr>
          <w:trHeight w:hRule="exact" w:val="202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40" w:lineRule="auto"/>
              <w:ind w:firstLine="140"/>
            </w:pPr>
            <w:r>
              <w:t>2.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64" w:lineRule="auto"/>
            </w:pPr>
            <w:r>
              <w:t xml:space="preserve">Пропаганда знань з карантину рослин серед населення: публікація в ЗМІ та інших засобах інформації статей на вказану </w:t>
            </w:r>
            <w:r>
              <w:t>тематику; проведення семінарів з с/г виробниками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40" w:lineRule="auto"/>
              <w:jc w:val="center"/>
            </w:pPr>
            <w:r>
              <w:t>липень-серпень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66" w:lineRule="auto"/>
            </w:pPr>
            <w:r>
              <w:t xml:space="preserve">відділ агропромислового розвитку райдержадміністрації, головний спеціаліст відділу контролю за обігом засобів захисту рослин Управління </w:t>
            </w:r>
            <w:proofErr w:type="spellStart"/>
            <w:r>
              <w:t>фітосанітарної</w:t>
            </w:r>
            <w:proofErr w:type="spellEnd"/>
            <w:r>
              <w:t xml:space="preserve"> безпеки Головного управління</w:t>
            </w:r>
          </w:p>
          <w:p w:rsidR="00D71DF8" w:rsidRDefault="007B0B3D">
            <w:pPr>
              <w:pStyle w:val="a7"/>
              <w:framePr w:w="15221" w:h="5998" w:wrap="none" w:vAnchor="page" w:hAnchor="page" w:x="322" w:y="3978"/>
              <w:shd w:val="clear" w:color="auto" w:fill="auto"/>
              <w:spacing w:line="266" w:lineRule="auto"/>
            </w:pPr>
            <w:proofErr w:type="spellStart"/>
            <w:r>
              <w:t>Держпродспоживслужби</w:t>
            </w:r>
            <w:proofErr w:type="spellEnd"/>
            <w:r>
              <w:t xml:space="preserve"> (за згодою),</w:t>
            </w:r>
          </w:p>
        </w:tc>
      </w:tr>
    </w:tbl>
    <w:p w:rsidR="00A22FE9" w:rsidRDefault="00A22FE9">
      <w:pPr>
        <w:spacing w:line="14" w:lineRule="exact"/>
      </w:pPr>
    </w:p>
    <w:p w:rsidR="00A22FE9" w:rsidRPr="00A22FE9" w:rsidRDefault="00A22FE9" w:rsidP="00A22FE9"/>
    <w:p w:rsidR="00A22FE9" w:rsidRPr="00A22FE9" w:rsidRDefault="00A22FE9" w:rsidP="00A22FE9"/>
    <w:p w:rsidR="00A22FE9" w:rsidRPr="003213C6" w:rsidRDefault="00A22FE9" w:rsidP="00A22FE9">
      <w:pPr>
        <w:tabs>
          <w:tab w:val="left" w:pos="10800"/>
        </w:tabs>
        <w:ind w:left="10800"/>
        <w:rPr>
          <w:rFonts w:ascii="Times New Roman" w:hAnsi="Times New Roman" w:cs="Times New Roman"/>
          <w:sz w:val="28"/>
          <w:szCs w:val="28"/>
        </w:rPr>
      </w:pPr>
      <w:r w:rsidRPr="003213C6">
        <w:rPr>
          <w:rFonts w:ascii="Times New Roman" w:hAnsi="Times New Roman" w:cs="Times New Roman"/>
          <w:sz w:val="28"/>
          <w:szCs w:val="28"/>
        </w:rPr>
        <w:t xml:space="preserve">Розпорядження голови райдержадміністрації </w:t>
      </w:r>
    </w:p>
    <w:p w:rsidR="00A22FE9" w:rsidRPr="003213C6" w:rsidRDefault="00A22FE9" w:rsidP="00A22FE9">
      <w:pPr>
        <w:tabs>
          <w:tab w:val="left" w:pos="10800"/>
        </w:tabs>
        <w:ind w:left="10800"/>
        <w:rPr>
          <w:rFonts w:ascii="Times New Roman" w:hAnsi="Times New Roman" w:cs="Times New Roman"/>
          <w:sz w:val="28"/>
          <w:szCs w:val="28"/>
        </w:rPr>
      </w:pPr>
      <w:r w:rsidRPr="003213C6">
        <w:rPr>
          <w:rFonts w:ascii="Times New Roman" w:hAnsi="Times New Roman" w:cs="Times New Roman"/>
          <w:sz w:val="28"/>
          <w:szCs w:val="28"/>
        </w:rPr>
        <w:t>27.03.2019 № Р-70/0/385-19</w:t>
      </w:r>
    </w:p>
    <w:p w:rsidR="00A22FE9" w:rsidRDefault="00A22FE9" w:rsidP="00A22FE9"/>
    <w:p w:rsidR="00D71DF8" w:rsidRPr="00A22FE9" w:rsidRDefault="00D71DF8" w:rsidP="00A22FE9">
      <w:pPr>
        <w:sectPr w:rsidR="00D71DF8" w:rsidRPr="00A22FE9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1DF8" w:rsidRDefault="00D71DF8">
      <w:pPr>
        <w:spacing w:line="14" w:lineRule="exact"/>
      </w:pPr>
    </w:p>
    <w:p w:rsidR="00D71DF8" w:rsidRDefault="007B0B3D">
      <w:pPr>
        <w:pStyle w:val="a9"/>
        <w:framePr w:wrap="none" w:vAnchor="page" w:hAnchor="page" w:x="7877" w:y="792"/>
        <w:shd w:val="clear" w:color="auto" w:fill="auto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6224"/>
        <w:gridCol w:w="2066"/>
        <w:gridCol w:w="5666"/>
      </w:tblGrid>
      <w:tr w:rsidR="00D71DF8">
        <w:tblPrEx>
          <w:tblCellMar>
            <w:top w:w="0" w:type="dxa"/>
            <w:bottom w:w="0" w:type="dxa"/>
          </w:tblCellMar>
        </w:tblPrEx>
        <w:trPr>
          <w:trHeight w:hRule="exact" w:val="131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DF8" w:rsidRDefault="00D71DF8">
            <w:pPr>
              <w:framePr w:w="15116" w:h="3625" w:wrap="none" w:vAnchor="page" w:hAnchor="page" w:x="375" w:y="1354"/>
              <w:rPr>
                <w:sz w:val="10"/>
                <w:szCs w:val="10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DF8" w:rsidRDefault="00D71DF8">
            <w:pPr>
              <w:framePr w:w="15116" w:h="3625" w:wrap="none" w:vAnchor="page" w:hAnchor="page" w:x="375" w:y="1354"/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DF8" w:rsidRDefault="00D71DF8">
            <w:pPr>
              <w:framePr w:w="15116" w:h="3625" w:wrap="none" w:vAnchor="page" w:hAnchor="page" w:x="375" w:y="1354"/>
              <w:rPr>
                <w:sz w:val="10"/>
                <w:szCs w:val="1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DF8" w:rsidRDefault="007B0B3D">
            <w:pPr>
              <w:pStyle w:val="a7"/>
              <w:framePr w:w="15116" w:h="3625" w:wrap="none" w:vAnchor="page" w:hAnchor="page" w:x="375" w:y="1354"/>
              <w:shd w:val="clear" w:color="auto" w:fill="auto"/>
              <w:spacing w:line="240" w:lineRule="auto"/>
            </w:pPr>
            <w:r>
              <w:t>селищний, сільські голови</w:t>
            </w:r>
          </w:p>
        </w:tc>
      </w:tr>
      <w:tr w:rsidR="00D71DF8">
        <w:tblPrEx>
          <w:tblCellMar>
            <w:top w:w="0" w:type="dxa"/>
            <w:bottom w:w="0" w:type="dxa"/>
          </w:tblCellMar>
        </w:tblPrEx>
        <w:trPr>
          <w:trHeight w:hRule="exact" w:val="231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DF8" w:rsidRDefault="007B0B3D">
            <w:pPr>
              <w:pStyle w:val="a7"/>
              <w:framePr w:w="15116" w:h="3625" w:wrap="none" w:vAnchor="page" w:hAnchor="page" w:x="375" w:y="135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DF8" w:rsidRDefault="007B0B3D">
            <w:pPr>
              <w:pStyle w:val="a7"/>
              <w:framePr w:w="15116" w:h="3625" w:wrap="none" w:vAnchor="page" w:hAnchor="page" w:x="375" w:y="1354"/>
              <w:shd w:val="clear" w:color="auto" w:fill="auto"/>
            </w:pPr>
            <w:r>
              <w:t xml:space="preserve">Недопущення збільшення захворюваності на алергічні риніти, </w:t>
            </w:r>
            <w:proofErr w:type="spellStart"/>
            <w:r>
              <w:t>кон’юктівіти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r w:rsidR="003213C6">
              <w:t>ліноз</w:t>
            </w:r>
            <w:proofErr w:type="spellEnd"/>
            <w:r w:rsidR="003213C6">
              <w:t>, бронхіальну астму тощо, щ</w:t>
            </w:r>
            <w:bookmarkStart w:id="0" w:name="_GoBack"/>
            <w:bookmarkEnd w:id="0"/>
            <w:r>
              <w:t xml:space="preserve">о викликані безконтрольним розростанням амброзії, а </w:t>
            </w:r>
            <w:r>
              <w:t>саме проведення моніторингу захворюваності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DF8" w:rsidRDefault="007B0B3D">
            <w:pPr>
              <w:pStyle w:val="a7"/>
              <w:framePr w:w="15116" w:h="3625" w:wrap="none" w:vAnchor="page" w:hAnchor="page" w:x="375" w:y="1354"/>
              <w:shd w:val="clear" w:color="auto" w:fill="auto"/>
              <w:spacing w:line="240" w:lineRule="auto"/>
            </w:pPr>
            <w:r>
              <w:t>липень-серпень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DF8" w:rsidRDefault="007B0B3D">
            <w:pPr>
              <w:pStyle w:val="a7"/>
              <w:framePr w:w="15116" w:h="3625" w:wrap="none" w:vAnchor="page" w:hAnchor="page" w:x="375" w:y="1354"/>
              <w:shd w:val="clear" w:color="auto" w:fill="auto"/>
            </w:pPr>
            <w:r>
              <w:t xml:space="preserve">відділ агропромислового розвитку райдержадміністрації, </w:t>
            </w:r>
            <w:r w:rsidRPr="00A22FE9">
              <w:rPr>
                <w:lang w:eastAsia="ru-RU" w:bidi="ru-RU"/>
              </w:rPr>
              <w:t xml:space="preserve">КЗ </w:t>
            </w:r>
            <w:r>
              <w:t>«Царичанська центральна районна лікарня» Дніпропетровської обласної ради, КНП «</w:t>
            </w:r>
            <w:proofErr w:type="spellStart"/>
            <w:r>
              <w:t>Царичанський</w:t>
            </w:r>
            <w:proofErr w:type="spellEnd"/>
            <w:r>
              <w:t xml:space="preserve"> районний центр первинної медико-санітарної допом</w:t>
            </w:r>
            <w:r>
              <w:t>оги» Царичанської селищної рад, селищний, сільські голови</w:t>
            </w:r>
          </w:p>
        </w:tc>
      </w:tr>
    </w:tbl>
    <w:p w:rsidR="00D71DF8" w:rsidRDefault="007B0B3D">
      <w:pPr>
        <w:pStyle w:val="1"/>
        <w:framePr w:wrap="none" w:vAnchor="page" w:hAnchor="page" w:x="375" w:y="6088"/>
        <w:shd w:val="clear" w:color="auto" w:fill="auto"/>
        <w:spacing w:line="240" w:lineRule="auto"/>
        <w:ind w:left="440" w:firstLine="20"/>
      </w:pPr>
      <w:r>
        <w:t>Керівник апарату райдержадміністрації</w:t>
      </w:r>
    </w:p>
    <w:p w:rsidR="00D71DF8" w:rsidRDefault="007B0B3D">
      <w:pPr>
        <w:pStyle w:val="1"/>
        <w:framePr w:w="15116" w:h="1012" w:hRule="exact" w:wrap="none" w:vAnchor="page" w:hAnchor="page" w:x="375" w:y="6963"/>
        <w:shd w:val="clear" w:color="auto" w:fill="auto"/>
        <w:ind w:left="440" w:right="1920" w:firstLine="20"/>
      </w:pPr>
      <w:r>
        <w:t>Начальник відділу</w:t>
      </w:r>
      <w:r>
        <w:br/>
        <w:t>агропромислового розвитку</w:t>
      </w:r>
      <w:r>
        <w:br/>
        <w:t>райдержадміністрації</w:t>
      </w:r>
    </w:p>
    <w:p w:rsidR="00D71DF8" w:rsidRDefault="003213C6">
      <w:pPr>
        <w:pStyle w:val="1"/>
        <w:framePr w:wrap="none" w:vAnchor="page" w:hAnchor="page" w:x="11088" w:y="6084"/>
        <w:shd w:val="clear" w:color="auto" w:fill="auto"/>
        <w:spacing w:line="240" w:lineRule="auto"/>
        <w:ind w:firstLine="0"/>
      </w:pPr>
      <w:r>
        <w:t>О.Д. БАКУЛІ</w:t>
      </w:r>
      <w:r w:rsidR="007B0B3D">
        <w:t>НА</w:t>
      </w:r>
    </w:p>
    <w:p w:rsidR="00D71DF8" w:rsidRDefault="007B0B3D">
      <w:pPr>
        <w:pStyle w:val="1"/>
        <w:framePr w:wrap="none" w:vAnchor="page" w:hAnchor="page" w:x="11175" w:y="7611"/>
        <w:shd w:val="clear" w:color="auto" w:fill="auto"/>
        <w:spacing w:line="240" w:lineRule="auto"/>
        <w:ind w:firstLine="0"/>
      </w:pPr>
      <w:r>
        <w:t xml:space="preserve">Н.А. </w:t>
      </w:r>
      <w:r>
        <w:rPr>
          <w:lang w:val="ru-RU" w:eastAsia="ru-RU" w:bidi="ru-RU"/>
        </w:rPr>
        <w:t>ГУБЕНКО</w:t>
      </w:r>
    </w:p>
    <w:p w:rsidR="00D71DF8" w:rsidRDefault="00D71DF8">
      <w:pPr>
        <w:spacing w:line="14" w:lineRule="exact"/>
      </w:pPr>
    </w:p>
    <w:sectPr w:rsidR="00D71DF8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3D" w:rsidRDefault="007B0B3D">
      <w:r>
        <w:separator/>
      </w:r>
    </w:p>
  </w:endnote>
  <w:endnote w:type="continuationSeparator" w:id="0">
    <w:p w:rsidR="007B0B3D" w:rsidRDefault="007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3D" w:rsidRDefault="007B0B3D"/>
  </w:footnote>
  <w:footnote w:type="continuationSeparator" w:id="0">
    <w:p w:rsidR="007B0B3D" w:rsidRDefault="007B0B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71DF8"/>
    <w:rsid w:val="003213C6"/>
    <w:rsid w:val="007B0B3D"/>
    <w:rsid w:val="00A22FE9"/>
    <w:rsid w:val="00D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Company>Царичанська РДА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2019-09-25T13:02:00Z</dcterms:created>
  <dcterms:modified xsi:type="dcterms:W3CDTF">2019-09-25T13:04:00Z</dcterms:modified>
</cp:coreProperties>
</file>